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Sterkaccent"/>
          <w:sz w:val="28"/>
          <w:szCs w:val="28"/>
        </w:rPr>
        <w:t>Geachte voorzitter, college, raadsleden en toehoorders.</w:t>
      </w:r>
    </w:p>
    <w:p>
      <w:pPr>
        <w:pStyle w:val="Normal"/>
        <w:rPr>
          <w:rStyle w:val="Sterkaccent"/>
          <w:sz w:val="28"/>
          <w:szCs w:val="28"/>
        </w:rPr>
      </w:pPr>
      <w:r>
        <w:rPr>
          <w:sz w:val="28"/>
          <w:szCs w:val="28"/>
        </w:rPr>
      </w:r>
    </w:p>
    <w:p>
      <w:pPr>
        <w:pStyle w:val="Normal"/>
        <w:rPr/>
      </w:pPr>
      <w:r>
        <w:rPr>
          <w:rStyle w:val="Sterkaccent"/>
          <w:sz w:val="28"/>
          <w:szCs w:val="28"/>
        </w:rPr>
        <w:t>Ervan uitgaande dat iedereen de Perspectiefnota gelezen dan toch wel ingekeken heeft, ga ik dit niet herhalen doch alleen vernoemen wat voor de SP belangrijk is en wat de SP betekent voor de gemeente Tilburg. (Incl. Udenhout en Berkel-Enschot). Tilburg een weerbare stad maar ook een stad die volop in beweging is, van een textielstad naar een innovatieve stad!</w:t>
      </w:r>
    </w:p>
    <w:p>
      <w:pPr>
        <w:pStyle w:val="Normal"/>
        <w:rPr>
          <w:rStyle w:val="Sterkaccent"/>
          <w:sz w:val="28"/>
          <w:szCs w:val="28"/>
        </w:rPr>
      </w:pPr>
      <w:r>
        <w:rPr>
          <w:sz w:val="28"/>
          <w:szCs w:val="28"/>
        </w:rPr>
      </w:r>
    </w:p>
    <w:p>
      <w:pPr>
        <w:pStyle w:val="Normal"/>
        <w:rPr>
          <w:sz w:val="28"/>
          <w:szCs w:val="28"/>
        </w:rPr>
      </w:pPr>
      <w:r>
        <w:rPr>
          <w:b/>
          <w:bCs/>
          <w:sz w:val="28"/>
          <w:szCs w:val="28"/>
        </w:rPr>
        <w:t>Tilburg een sociale en gastvrije stad.</w:t>
      </w:r>
    </w:p>
    <w:p>
      <w:pPr>
        <w:pStyle w:val="Normal"/>
        <w:rPr/>
      </w:pPr>
      <w:r>
        <w:rPr>
          <w:rStyle w:val="Sterkaccent"/>
          <w:b w:val="false"/>
          <w:bCs w:val="false"/>
          <w:sz w:val="28"/>
          <w:szCs w:val="28"/>
        </w:rPr>
        <w:t xml:space="preserve">Sociaal omdat we niet kunnen toestaan dat groepen Tilburgers in armoede belanden en ook niet meer de zorg krijgen die noodzakelijk is. De uitvoering is niet altijd gemakkelijk maar we zijn op de goede weg. Gastvrij omdat we in Tilburg vluchtelingen opvangen die bezig zijn hun plek te vinden en hun leven opnieuw vorm te geven. De mens centraal waarbij werk, onderwijs, een goed zorg- woon-  en leefklimaat belangrijk is. </w:t>
      </w:r>
    </w:p>
    <w:p>
      <w:pPr>
        <w:pStyle w:val="Normal"/>
        <w:rPr>
          <w:rStyle w:val="Sterkaccent"/>
          <w:sz w:val="28"/>
          <w:szCs w:val="28"/>
        </w:rPr>
      </w:pPr>
      <w:r>
        <w:rPr>
          <w:sz w:val="28"/>
          <w:szCs w:val="28"/>
        </w:rPr>
      </w:r>
    </w:p>
    <w:p>
      <w:pPr>
        <w:pStyle w:val="Normal"/>
        <w:rPr>
          <w:sz w:val="28"/>
          <w:szCs w:val="28"/>
        </w:rPr>
      </w:pPr>
      <w:r>
        <w:rPr>
          <w:sz w:val="28"/>
          <w:szCs w:val="28"/>
        </w:rPr>
        <w:t>De stad wordt door mensen gemaakt. Met optimisme en strijdbaarheid laten we als SP zien dat de SP er is op straat of in de raad, maar altijd in de buurt, zodat we weten wat er leeft en wat men belangrijk vindt. Ook de thema-avond “Met het oog op 2017'  heeft er toe bijgedragen dat burgerinitiatieven steeds meer een kans krijgen.</w:t>
      </w:r>
    </w:p>
    <w:p>
      <w:pPr>
        <w:pStyle w:val="Normal"/>
        <w:rPr>
          <w:sz w:val="28"/>
          <w:szCs w:val="28"/>
        </w:rPr>
      </w:pPr>
      <w:r>
        <w:rPr>
          <w:sz w:val="28"/>
          <w:szCs w:val="28"/>
        </w:rPr>
        <w:t xml:space="preserve">We hebben inmiddels twee jaar achter ons, we zijn er nog niet, maar we hebben nog twee jaar te gaan om onze SP idealen te bereiken samen met GL, D66, en het CDA . </w:t>
      </w:r>
    </w:p>
    <w:p>
      <w:pPr>
        <w:pStyle w:val="Normal"/>
        <w:rPr>
          <w:sz w:val="28"/>
          <w:szCs w:val="28"/>
        </w:rPr>
      </w:pPr>
      <w:r>
        <w:rPr>
          <w:sz w:val="28"/>
          <w:szCs w:val="28"/>
        </w:rPr>
      </w:r>
    </w:p>
    <w:p>
      <w:pPr>
        <w:pStyle w:val="Normal"/>
        <w:rPr>
          <w:sz w:val="28"/>
          <w:szCs w:val="28"/>
        </w:rPr>
      </w:pPr>
      <w:r>
        <w:rPr>
          <w:sz w:val="28"/>
          <w:szCs w:val="28"/>
          <w:u w:val="single"/>
        </w:rPr>
        <w:t>De zorg en de bedoeling!</w:t>
      </w:r>
    </w:p>
    <w:p>
      <w:pPr>
        <w:pStyle w:val="Normal"/>
        <w:rPr/>
      </w:pPr>
      <w:r>
        <w:rPr>
          <w:sz w:val="28"/>
          <w:szCs w:val="28"/>
          <w:u w:val="none"/>
        </w:rPr>
        <w:t>O</w:t>
      </w:r>
      <w:r>
        <w:rPr>
          <w:sz w:val="28"/>
          <w:szCs w:val="28"/>
          <w:u w:val="none"/>
        </w:rPr>
        <w:t xml:space="preserve">ntschotten en de doorontwikkeling </w:t>
      </w:r>
      <w:r>
        <w:rPr>
          <w:sz w:val="28"/>
          <w:szCs w:val="28"/>
          <w:u w:val="none"/>
        </w:rPr>
        <w:t xml:space="preserve">van de </w:t>
      </w:r>
      <w:r>
        <w:rPr>
          <w:sz w:val="28"/>
          <w:szCs w:val="28"/>
          <w:u w:val="none"/>
        </w:rPr>
        <w:t xml:space="preserve">toegang </w:t>
      </w:r>
      <w:r>
        <w:rPr>
          <w:sz w:val="28"/>
          <w:szCs w:val="28"/>
          <w:u w:val="none"/>
        </w:rPr>
        <w:t>w</w:t>
      </w:r>
      <w:r>
        <w:rPr>
          <w:sz w:val="28"/>
          <w:szCs w:val="28"/>
          <w:u w:val="none"/>
        </w:rPr>
        <w:t xml:space="preserve">aarbij het uitgangspunt </w:t>
      </w:r>
      <w:r>
        <w:rPr>
          <w:sz w:val="28"/>
          <w:szCs w:val="28"/>
          <w:u w:val="none"/>
        </w:rPr>
        <w:t xml:space="preserve">maatwerk is: </w:t>
      </w:r>
      <w:r>
        <w:rPr>
          <w:sz w:val="28"/>
          <w:szCs w:val="28"/>
          <w:u w:val="none"/>
        </w:rPr>
        <w:t>wat kan wel, in plaats van wat kan niet. De SP is hier blij mee. Kijk vanuit menselijke waardigheid en solidariteit.</w:t>
      </w:r>
    </w:p>
    <w:p>
      <w:pPr>
        <w:pStyle w:val="Normal"/>
        <w:rPr/>
      </w:pPr>
      <w:r>
        <w:rPr>
          <w:sz w:val="28"/>
          <w:szCs w:val="28"/>
          <w:u w:val="none"/>
        </w:rPr>
        <w:t>H</w:t>
      </w:r>
      <w:r>
        <w:rPr>
          <w:sz w:val="28"/>
          <w:szCs w:val="28"/>
          <w:u w:val="none"/>
        </w:rPr>
        <w:t xml:space="preserve">et college </w:t>
      </w:r>
      <w:r>
        <w:rPr>
          <w:sz w:val="28"/>
          <w:szCs w:val="28"/>
          <w:u w:val="none"/>
        </w:rPr>
        <w:t xml:space="preserve">gaat </w:t>
      </w:r>
      <w:r>
        <w:rPr>
          <w:sz w:val="28"/>
          <w:szCs w:val="28"/>
          <w:u w:val="none"/>
        </w:rPr>
        <w:t xml:space="preserve">de mogelijkheden onderzoeken om de alfa constructie in een andere vorm toekomstbestendig te maken, zodat mensen zolang mogelijk zelfstandig kunnen blijven wonen. De mensen die in Tilburg hulp krijgen, dit in de toekomst van dezelfde persoon kunnen ontvangen. </w:t>
      </w:r>
      <w:r>
        <w:rPr>
          <w:sz w:val="28"/>
          <w:szCs w:val="28"/>
          <w:u w:val="none"/>
        </w:rPr>
        <w:t>D</w:t>
      </w:r>
      <w:r>
        <w:rPr>
          <w:sz w:val="28"/>
          <w:szCs w:val="28"/>
          <w:u w:val="none"/>
        </w:rPr>
        <w:t>e SP zal een</w:t>
      </w:r>
      <w:r>
        <w:rPr>
          <w:sz w:val="28"/>
          <w:szCs w:val="28"/>
          <w:u w:val="none"/>
        </w:rPr>
        <w:t xml:space="preserve"> motie </w:t>
      </w:r>
      <w:r>
        <w:rPr>
          <w:sz w:val="28"/>
          <w:szCs w:val="28"/>
          <w:u w:val="none"/>
        </w:rPr>
        <w:t>indienen</w:t>
      </w:r>
      <w:r>
        <w:rPr>
          <w:sz w:val="28"/>
          <w:szCs w:val="28"/>
          <w:u w:val="none"/>
        </w:rPr>
        <w:t xml:space="preserve"> om  </w:t>
      </w:r>
      <w:r>
        <w:rPr>
          <w:sz w:val="28"/>
          <w:szCs w:val="28"/>
          <w:u w:val="none"/>
        </w:rPr>
        <w:t xml:space="preserve">de huishoudelijke </w:t>
      </w:r>
      <w:r>
        <w:rPr>
          <w:sz w:val="28"/>
          <w:szCs w:val="28"/>
          <w:u w:val="none"/>
        </w:rPr>
        <w:t>hulp zelf te betrekken bij onderzoek naar oplossing.</w:t>
      </w:r>
    </w:p>
    <w:p>
      <w:pPr>
        <w:pStyle w:val="Normal"/>
        <w:rPr>
          <w:sz w:val="28"/>
          <w:szCs w:val="28"/>
          <w:u w:val="none"/>
        </w:rPr>
      </w:pPr>
      <w:r>
        <w:rPr>
          <w:b w:val="false"/>
          <w:bCs w:val="false"/>
        </w:rPr>
      </w:r>
    </w:p>
    <w:p>
      <w:pPr>
        <w:pStyle w:val="Normal"/>
        <w:rPr/>
      </w:pPr>
      <w:r>
        <w:rPr>
          <w:b/>
          <w:bCs/>
          <w:sz w:val="28"/>
          <w:szCs w:val="28"/>
          <w:u w:val="none"/>
        </w:rPr>
        <w:t>Opmerkingen</w:t>
      </w:r>
    </w:p>
    <w:p>
      <w:pPr>
        <w:pStyle w:val="Normal"/>
        <w:rPr>
          <w:b w:val="false"/>
          <w:b w:val="false"/>
          <w:bCs w:val="false"/>
          <w:u w:val="none"/>
        </w:rPr>
      </w:pPr>
      <w:r>
        <w:rPr>
          <w:b w:val="false"/>
          <w:bCs w:val="false"/>
          <w:sz w:val="28"/>
          <w:szCs w:val="28"/>
          <w:u w:val="none"/>
        </w:rPr>
        <w:t xml:space="preserve">De SP vindt het opmerkelijk dat er niets vermeld staat over de maatschappelijke gevoelige voorzieningen in de Perspectiefnota en aangezien dit voor de SP een belangrijk thema is gaat de SP </w:t>
      </w:r>
      <w:r>
        <w:rPr>
          <w:b w:val="false"/>
          <w:bCs w:val="false"/>
          <w:sz w:val="28"/>
          <w:szCs w:val="28"/>
          <w:u w:val="none"/>
        </w:rPr>
        <w:t xml:space="preserve">ervan uit dat er snel een voorstel zal liggen over de maatschappelijke gevoelige voorzieningen. </w:t>
      </w:r>
      <w:r>
        <w:rPr>
          <w:b w:val="false"/>
          <w:bCs w:val="false"/>
          <w:sz w:val="28"/>
          <w:szCs w:val="28"/>
          <w:u w:val="none"/>
        </w:rPr>
        <w:t>Kan de wethouder iets over zegge</w:t>
      </w:r>
      <w:r>
        <w:rPr>
          <w:b w:val="false"/>
          <w:bCs w:val="false"/>
          <w:sz w:val="28"/>
          <w:szCs w:val="28"/>
          <w:u w:val="none"/>
        </w:rPr>
        <w:t>n?</w:t>
      </w:r>
    </w:p>
    <w:p>
      <w:pPr>
        <w:pStyle w:val="Normal"/>
        <w:rPr>
          <w:sz w:val="28"/>
          <w:szCs w:val="28"/>
        </w:rPr>
      </w:pPr>
      <w:r>
        <w:rPr>
          <w:b w:val="false"/>
          <w:bCs w:val="false"/>
          <w:u w:val="none"/>
        </w:rPr>
      </w:r>
    </w:p>
    <w:p>
      <w:pPr>
        <w:pStyle w:val="Normal"/>
        <w:rPr>
          <w:b w:val="false"/>
          <w:b w:val="false"/>
          <w:bCs w:val="false"/>
          <w:u w:val="none"/>
        </w:rPr>
      </w:pPr>
      <w:r>
        <w:rPr>
          <w:b w:val="false"/>
          <w:bCs w:val="false"/>
          <w:sz w:val="28"/>
          <w:szCs w:val="28"/>
          <w:u w:val="none"/>
        </w:rPr>
        <w:t>Toegankelijk Tilburg</w:t>
        <w:br/>
        <w:t xml:space="preserve">Een </w:t>
      </w:r>
      <w:r>
        <w:rPr>
          <w:b w:val="false"/>
          <w:bCs w:val="false"/>
          <w:sz w:val="28"/>
          <w:szCs w:val="28"/>
          <w:u w:val="none"/>
        </w:rPr>
        <w:t xml:space="preserve">ander </w:t>
      </w:r>
      <w:r>
        <w:rPr>
          <w:b w:val="false"/>
          <w:bCs w:val="false"/>
          <w:sz w:val="28"/>
          <w:szCs w:val="28"/>
          <w:u w:val="none"/>
        </w:rPr>
        <w:t>belangrijk onderwerp missen wij in de perspectiefnota en dat is toegankelijkheid. In Tilburg moet iedereen kunnen meedoen, iedereen moet zich vrij kunnen voelen in de stad. (Gezamenlijk motie indienen.)</w:t>
      </w:r>
    </w:p>
    <w:p>
      <w:pPr>
        <w:pStyle w:val="Normal"/>
        <w:rPr>
          <w:b/>
          <w:b/>
          <w:bCs/>
        </w:rPr>
      </w:pPr>
      <w:r>
        <w:rPr>
          <w:b/>
          <w:bCs/>
          <w:sz w:val="28"/>
          <w:szCs w:val="28"/>
        </w:rPr>
        <w:t>Vraag:</w:t>
      </w:r>
    </w:p>
    <w:p>
      <w:pPr>
        <w:pStyle w:val="Normal"/>
        <w:rPr>
          <w:b w:val="false"/>
          <w:b w:val="false"/>
          <w:bCs w:val="false"/>
          <w:sz w:val="28"/>
          <w:szCs w:val="28"/>
          <w:u w:val="single"/>
        </w:rPr>
      </w:pPr>
      <w:r>
        <w:rPr>
          <w:rStyle w:val="Sterkaccent"/>
          <w:sz w:val="28"/>
          <w:szCs w:val="28"/>
          <w:u w:val="none"/>
        </w:rPr>
        <w:t xml:space="preserve">Waarom wordt </w:t>
      </w:r>
      <w:r>
        <w:rPr>
          <w:rStyle w:val="Sterkaccent"/>
          <w:sz w:val="28"/>
          <w:szCs w:val="28"/>
          <w:u w:val="none"/>
        </w:rPr>
        <w:t>de</w:t>
      </w:r>
      <w:r>
        <w:rPr>
          <w:rStyle w:val="Sterkaccent"/>
          <w:sz w:val="28"/>
          <w:szCs w:val="28"/>
          <w:u w:val="none"/>
        </w:rPr>
        <w:t xml:space="preserve"> stadsbrede commissie niet genoemd? (Blz 11)</w:t>
      </w:r>
    </w:p>
    <w:p>
      <w:pPr>
        <w:pStyle w:val="Normal"/>
        <w:rPr/>
      </w:pPr>
      <w:r>
        <w:rPr>
          <w:rStyle w:val="Sterkaccent"/>
          <w:b w:val="false"/>
          <w:bCs w:val="false"/>
          <w:sz w:val="28"/>
          <w:szCs w:val="28"/>
          <w:u w:val="single"/>
        </w:rPr>
        <w:t xml:space="preserve">Armoedebestrijding, </w:t>
      </w:r>
    </w:p>
    <w:p>
      <w:pPr>
        <w:pStyle w:val="Normal"/>
        <w:rPr/>
      </w:pPr>
      <w:r>
        <w:rPr>
          <w:rStyle w:val="Sterkaccent"/>
          <w:b w:val="false"/>
          <w:bCs w:val="false"/>
          <w:sz w:val="28"/>
          <w:szCs w:val="28"/>
          <w:u w:val="none"/>
        </w:rPr>
        <w:t xml:space="preserve">Stichting Broodnodig van Pater Poels in Tilburg krijgt definitief nieuw onderkomen in het voormalige pand van sociaal eethuis De Pollepel. </w:t>
      </w:r>
      <w:r>
        <w:rPr>
          <w:sz w:val="28"/>
          <w:szCs w:val="28"/>
        </w:rPr>
        <w:t xml:space="preserve">De gemeenteraad vond dat wethouder Hans Kokke dit mogelijk moest maken. </w:t>
      </w:r>
    </w:p>
    <w:p>
      <w:pPr>
        <w:pStyle w:val="Normal"/>
        <w:rPr>
          <w:sz w:val="28"/>
          <w:szCs w:val="28"/>
        </w:rPr>
      </w:pPr>
      <w:r>
        <w:rPr>
          <w:sz w:val="28"/>
          <w:szCs w:val="28"/>
        </w:rPr>
        <w:t>Daarnaast blijkt de collectieve zorgverzekering een succes te zijn, evenals de pilot waarbij bijstandsgerechtigden de kans te bieden om van het wanbetalersstatus af te komen. Gezien de positieve resultaten zal de pilot waarbij maatwerk voorop staat gecontinueerd worden.</w:t>
        <w:br/>
      </w:r>
    </w:p>
    <w:p>
      <w:pPr>
        <w:pStyle w:val="Normal"/>
        <w:rPr/>
      </w:pPr>
      <w:r>
        <w:rPr>
          <w:rStyle w:val="Sterkaccent"/>
          <w:b w:val="false"/>
          <w:bCs w:val="false"/>
          <w:sz w:val="28"/>
          <w:szCs w:val="28"/>
          <w:u w:val="single"/>
        </w:rPr>
        <w:t>Werk en Inkomen</w:t>
      </w:r>
    </w:p>
    <w:p>
      <w:pPr>
        <w:pStyle w:val="Normal"/>
        <w:rPr/>
      </w:pPr>
      <w:r>
        <w:rPr>
          <w:rStyle w:val="Sterkaccent"/>
          <w:rFonts w:eastAsia="Times New Roman" w:cs="Times New Roman" w:ascii="Times New Roman" w:hAnsi="Times New Roman"/>
          <w:b w:val="false"/>
          <w:bCs w:val="false"/>
          <w:sz w:val="28"/>
          <w:szCs w:val="28"/>
          <w:u w:val="none"/>
          <w:lang w:eastAsia="nl-NL"/>
        </w:rPr>
        <w:t>De toename van mensen in de bijstand is zorgelijk even</w:t>
      </w:r>
      <w:r>
        <w:rPr>
          <w:rStyle w:val="Sterkaccent"/>
          <w:rFonts w:eastAsia="Times New Roman" w:cs="Times New Roman" w:ascii="Times New Roman" w:hAnsi="Times New Roman"/>
          <w:b w:val="false"/>
          <w:bCs w:val="false"/>
          <w:sz w:val="28"/>
          <w:szCs w:val="28"/>
          <w:u w:val="none"/>
          <w:lang w:eastAsia="nl-NL"/>
        </w:rPr>
        <w:t xml:space="preserve">als </w:t>
      </w:r>
      <w:r>
        <w:rPr>
          <w:rStyle w:val="Sterkaccent"/>
          <w:rFonts w:eastAsia="Times New Roman" w:cs="Times New Roman" w:ascii="Times New Roman" w:hAnsi="Times New Roman"/>
          <w:b w:val="false"/>
          <w:bCs w:val="false"/>
          <w:sz w:val="28"/>
          <w:szCs w:val="28"/>
          <w:u w:val="none"/>
          <w:lang w:eastAsia="nl-NL"/>
        </w:rPr>
        <w:t xml:space="preserve">het aantal mensen zonder baan. </w:t>
        <w:br/>
        <w:t>Aansluiting met onderwijsinstellingen, samenwerken met bedrijven en ambachtelijk werk dragen bij tot de stimuleringsagenda arbeidsmarkt.</w:t>
      </w:r>
    </w:p>
    <w:p>
      <w:pPr>
        <w:pStyle w:val="Normal"/>
        <w:rPr/>
      </w:pPr>
      <w:r>
        <w:rPr>
          <w:rStyle w:val="Sterkaccent"/>
          <w:b w:val="false"/>
          <w:bCs w:val="false"/>
          <w:sz w:val="28"/>
          <w:szCs w:val="28"/>
        </w:rPr>
        <w:t>Het is goed dat Tilburg eindelijk toestemming heeft gekregen om invulling te geven aan het vertrouwensexperiment in 2017. (Mits goedkeuring van de 1</w:t>
      </w:r>
      <w:r>
        <w:rPr>
          <w:rStyle w:val="Sterkaccent"/>
          <w:b w:val="false"/>
          <w:bCs w:val="false"/>
          <w:sz w:val="28"/>
          <w:szCs w:val="28"/>
          <w:vertAlign w:val="superscript"/>
        </w:rPr>
        <w:t>e</w:t>
      </w:r>
      <w:r>
        <w:rPr>
          <w:rStyle w:val="Sterkaccent"/>
          <w:b w:val="false"/>
          <w:bCs w:val="false"/>
          <w:sz w:val="28"/>
          <w:szCs w:val="28"/>
        </w:rPr>
        <w:t xml:space="preserve"> en 2</w:t>
      </w:r>
      <w:r>
        <w:rPr>
          <w:rStyle w:val="Sterkaccent"/>
          <w:b w:val="false"/>
          <w:bCs w:val="false"/>
          <w:sz w:val="28"/>
          <w:szCs w:val="28"/>
          <w:vertAlign w:val="superscript"/>
        </w:rPr>
        <w:t>e</w:t>
      </w:r>
      <w:r>
        <w:rPr>
          <w:rStyle w:val="Sterkaccent"/>
          <w:b w:val="false"/>
          <w:bCs w:val="false"/>
          <w:sz w:val="28"/>
          <w:szCs w:val="28"/>
        </w:rPr>
        <w:t xml:space="preserve"> Kamer.)</w:t>
      </w:r>
      <w:r>
        <w:rPr>
          <w:rStyle w:val="Sterkaccent"/>
          <w:rFonts w:eastAsia="Times New Roman" w:cs="Times New Roman" w:ascii="Times New Roman" w:hAnsi="Times New Roman"/>
          <w:b w:val="false"/>
          <w:bCs w:val="false"/>
          <w:sz w:val="28"/>
          <w:szCs w:val="28"/>
          <w:lang w:eastAsia="nl-NL"/>
        </w:rPr>
        <w:t xml:space="preserve"> Hoe de proef er in Tilburg precies uit komt te zien, is nog onbekend. Intentie is de regels voor bijstandsgerechtigden te versoepelen, waardoor ze meer lucht krijgen en meer kunnen betekenen voor de maatschappij. Mensen met een uitkering hebben vaak met meerdere regelingen te maken: de bijstand, de bijzondere bijstand, de huurtoeslag, enzovoorts. En al die regelingen hebben weer hun eigen controlemechanismen, een woud van regels en handhaving. Het kan eenvoudiger als we het systeem weer gaan baseren op</w:t>
      </w:r>
      <w:r>
        <w:rPr>
          <w:rStyle w:val="Sterkaccent"/>
          <w:rFonts w:eastAsia="Times New Roman" w:cs="Times New Roman" w:ascii="Times New Roman" w:hAnsi="Times New Roman"/>
          <w:b/>
          <w:bCs/>
          <w:sz w:val="28"/>
          <w:szCs w:val="28"/>
          <w:lang w:eastAsia="nl-NL"/>
        </w:rPr>
        <w:t xml:space="preserve"> vertrouwen.’</w:t>
      </w:r>
    </w:p>
    <w:p>
      <w:pPr>
        <w:pStyle w:val="Normal"/>
        <w:rPr>
          <w:rStyle w:val="Sterkaccent"/>
          <w:rFonts w:ascii="Times New Roman" w:hAnsi="Times New Roman" w:eastAsia="Times New Roman" w:cs="Times New Roman"/>
          <w:b/>
          <w:b/>
          <w:bCs/>
          <w:sz w:val="28"/>
          <w:szCs w:val="28"/>
          <w:lang w:eastAsia="nl-NL"/>
        </w:rPr>
      </w:pPr>
      <w:r>
        <w:rPr>
          <w:rFonts w:eastAsia="Times New Roman" w:cs="Times New Roman" w:ascii="Times New Roman" w:hAnsi="Times New Roman"/>
          <w:b/>
          <w:bCs/>
          <w:sz w:val="28"/>
          <w:szCs w:val="28"/>
          <w:lang w:eastAsia="nl-NL"/>
        </w:rPr>
      </w:r>
    </w:p>
    <w:p>
      <w:pPr>
        <w:pStyle w:val="Normal"/>
        <w:rPr/>
      </w:pPr>
      <w:r>
        <w:rPr>
          <w:rStyle w:val="Sterkaccent"/>
          <w:rFonts w:eastAsia="Times New Roman" w:cs="Times New Roman" w:ascii="Times New Roman" w:hAnsi="Times New Roman"/>
          <w:b/>
          <w:bCs/>
          <w:sz w:val="28"/>
          <w:szCs w:val="28"/>
          <w:lang w:eastAsia="nl-NL"/>
        </w:rPr>
        <w:t xml:space="preserve">De jeugd heeft de toekomst </w:t>
      </w:r>
      <w:r>
        <w:rPr>
          <w:rStyle w:val="Sterkaccent"/>
          <w:rFonts w:eastAsia="Times New Roman" w:cs="Times New Roman" w:ascii="Times New Roman" w:hAnsi="Times New Roman"/>
          <w:b w:val="false"/>
          <w:bCs w:val="false"/>
          <w:sz w:val="28"/>
          <w:szCs w:val="28"/>
          <w:lang w:eastAsia="nl-NL"/>
        </w:rPr>
        <w:t>en daarom is het goed te investeren in een goed loon, is beter voor hun startpositie, de economie (creëert banen door meer te kunnen besteden). (Motie indienen.).</w:t>
      </w:r>
      <w:r>
        <w:rPr>
          <w:rStyle w:val="Sterkaccent"/>
          <w:rFonts w:eastAsia="Times New Roman" w:cs="Times New Roman" w:ascii="Times New Roman" w:hAnsi="Times New Roman"/>
          <w:b w:val="false"/>
          <w:bCs w:val="false"/>
          <w:sz w:val="28"/>
          <w:szCs w:val="28"/>
          <w:u w:val="none"/>
          <w:lang w:eastAsia="nl-NL"/>
        </w:rPr>
        <w:t>Vroegtijdig schoolverlaten is een groot probleem, we zijn dan ook benieuwd naar het integrale plan bij de begroting.</w:t>
      </w:r>
    </w:p>
    <w:p>
      <w:pPr>
        <w:pStyle w:val="Normal"/>
        <w:rPr>
          <w:rStyle w:val="Sterkaccent"/>
          <w:rFonts w:ascii="Times New Roman" w:hAnsi="Times New Roman" w:eastAsia="Times New Roman" w:cs="Times New Roman"/>
          <w:b w:val="false"/>
          <w:b w:val="false"/>
          <w:bCs w:val="false"/>
          <w:sz w:val="28"/>
          <w:szCs w:val="28"/>
          <w:lang w:eastAsia="nl-NL"/>
        </w:rPr>
      </w:pPr>
      <w:r>
        <w:rPr>
          <w:rFonts w:eastAsia="Times New Roman" w:cs="Times New Roman" w:ascii="Times New Roman" w:hAnsi="Times New Roman"/>
          <w:b w:val="false"/>
          <w:bCs w:val="false"/>
          <w:sz w:val="28"/>
          <w:szCs w:val="28"/>
          <w:lang w:eastAsia="nl-NL"/>
        </w:rPr>
      </w:r>
    </w:p>
    <w:p>
      <w:pPr>
        <w:pStyle w:val="Normal"/>
        <w:rPr/>
      </w:pPr>
      <w:r>
        <w:rPr>
          <w:rStyle w:val="Sterkaccent"/>
          <w:b w:val="false"/>
          <w:bCs w:val="false"/>
          <w:sz w:val="28"/>
          <w:szCs w:val="28"/>
          <w:u w:val="single"/>
        </w:rPr>
        <w:t>Wonen</w:t>
      </w:r>
    </w:p>
    <w:p>
      <w:pPr>
        <w:pStyle w:val="Normal"/>
        <w:rPr/>
      </w:pPr>
      <w:r>
        <w:rPr>
          <w:rStyle w:val="Sterkaccent"/>
          <w:b w:val="false"/>
          <w:bCs w:val="false"/>
          <w:sz w:val="28"/>
          <w:szCs w:val="28"/>
          <w:u w:val="none"/>
        </w:rPr>
        <w:t xml:space="preserve">We moeten ervoor zorgen dat de afgestudeerden niet vertrekken en in Tilburg blijven </w:t>
      </w:r>
      <w:r>
        <w:rPr>
          <w:rStyle w:val="Sterkaccent"/>
          <w:b w:val="false"/>
          <w:bCs w:val="false"/>
          <w:sz w:val="28"/>
          <w:szCs w:val="28"/>
          <w:u w:val="none"/>
        </w:rPr>
        <w:t>wonen</w:t>
      </w:r>
      <w:r>
        <w:rPr>
          <w:rStyle w:val="Sterkaccent"/>
          <w:b w:val="false"/>
          <w:bCs w:val="false"/>
          <w:sz w:val="28"/>
          <w:szCs w:val="28"/>
          <w:u w:val="none"/>
        </w:rPr>
        <w:t xml:space="preserve"> o.a. door geschikte woningen te bouwen en het creëren van werkgelegenheid. </w:t>
      </w:r>
    </w:p>
    <w:p>
      <w:pPr>
        <w:pStyle w:val="Normal"/>
        <w:rPr/>
      </w:pPr>
      <w:r>
        <w:rPr>
          <w:rStyle w:val="Sterkaccent"/>
          <w:rFonts w:eastAsia="Times New Roman" w:cs="Times New Roman" w:ascii="Times New Roman" w:hAnsi="Times New Roman"/>
          <w:b w:val="false"/>
          <w:bCs w:val="false"/>
          <w:sz w:val="28"/>
          <w:szCs w:val="28"/>
          <w:lang w:eastAsia="nl-NL"/>
        </w:rPr>
        <w:t>De gemeente Tilburg heeft de ambitie om 600 betaalbare 'middenklasse' huurwoningen bij te bouwen. Deze woningen komen bovenop reeds eerder gedane toezeggingen voor goedkope sociale huurwoningen zodat de lange wachtlijst afneemt.</w:t>
      </w:r>
    </w:p>
    <w:p>
      <w:pPr>
        <w:pStyle w:val="Normal"/>
        <w:rPr>
          <w:rStyle w:val="Sterkaccent"/>
          <w:rFonts w:ascii="Times New Roman" w:hAnsi="Times New Roman" w:eastAsia="Times New Roman" w:cs="Times New Roman"/>
          <w:b w:val="false"/>
          <w:b w:val="false"/>
          <w:bCs w:val="false"/>
          <w:sz w:val="28"/>
          <w:szCs w:val="28"/>
          <w:u w:val="single"/>
          <w:lang w:eastAsia="nl-NL"/>
        </w:rPr>
      </w:pPr>
      <w:r>
        <w:rPr>
          <w:rFonts w:eastAsia="Times New Roman" w:cs="Times New Roman" w:ascii="Times New Roman" w:hAnsi="Times New Roman"/>
          <w:b w:val="false"/>
          <w:bCs w:val="false"/>
          <w:sz w:val="28"/>
          <w:szCs w:val="28"/>
          <w:u w:val="single"/>
          <w:lang w:eastAsia="nl-NL"/>
        </w:rPr>
      </w:r>
    </w:p>
    <w:p>
      <w:pPr>
        <w:pStyle w:val="Normal"/>
        <w:rPr>
          <w:rStyle w:val="Sterkaccent"/>
          <w:rFonts w:ascii="Times New Roman" w:hAnsi="Times New Roman" w:eastAsia="Times New Roman" w:cs="Times New Roman"/>
          <w:b w:val="false"/>
          <w:b w:val="false"/>
          <w:bCs w:val="false"/>
          <w:sz w:val="28"/>
          <w:szCs w:val="28"/>
          <w:u w:val="single"/>
          <w:lang w:eastAsia="nl-NL"/>
        </w:rPr>
      </w:pPr>
      <w:r>
        <w:rPr/>
      </w:r>
    </w:p>
    <w:p>
      <w:pPr>
        <w:pStyle w:val="Normal"/>
        <w:rPr>
          <w:rStyle w:val="Sterkaccent"/>
          <w:rFonts w:ascii="Times New Roman" w:hAnsi="Times New Roman" w:eastAsia="Times New Roman" w:cs="Times New Roman"/>
          <w:b w:val="false"/>
          <w:b w:val="false"/>
          <w:bCs w:val="false"/>
          <w:sz w:val="28"/>
          <w:szCs w:val="28"/>
          <w:u w:val="single"/>
          <w:lang w:eastAsia="nl-NL"/>
        </w:rPr>
      </w:pPr>
      <w:r>
        <w:rPr/>
      </w:r>
    </w:p>
    <w:p>
      <w:pPr>
        <w:pStyle w:val="Normal"/>
        <w:rPr>
          <w:rStyle w:val="Sterkaccent"/>
          <w:rFonts w:ascii="Times New Roman" w:hAnsi="Times New Roman" w:eastAsia="Times New Roman" w:cs="Times New Roman"/>
          <w:b w:val="false"/>
          <w:b w:val="false"/>
          <w:bCs w:val="false"/>
          <w:sz w:val="28"/>
          <w:szCs w:val="28"/>
          <w:u w:val="single"/>
          <w:lang w:eastAsia="nl-NL"/>
        </w:rPr>
      </w:pPr>
      <w:r>
        <w:rPr/>
      </w:r>
    </w:p>
    <w:p>
      <w:pPr>
        <w:pStyle w:val="Normal"/>
        <w:rPr>
          <w:rStyle w:val="Sterkaccent"/>
          <w:rFonts w:ascii="Times New Roman" w:hAnsi="Times New Roman" w:eastAsia="Times New Roman" w:cs="Times New Roman"/>
          <w:b w:val="false"/>
          <w:b w:val="false"/>
          <w:bCs w:val="false"/>
          <w:sz w:val="28"/>
          <w:szCs w:val="28"/>
          <w:u w:val="single"/>
          <w:lang w:eastAsia="nl-NL"/>
        </w:rPr>
      </w:pPr>
      <w:r>
        <w:rPr/>
      </w:r>
    </w:p>
    <w:p>
      <w:pPr>
        <w:pStyle w:val="Normal"/>
        <w:rPr>
          <w:rStyle w:val="Sterkaccent"/>
          <w:rFonts w:ascii="Times New Roman" w:hAnsi="Times New Roman" w:eastAsia="Times New Roman" w:cs="Times New Roman"/>
          <w:b w:val="false"/>
          <w:b w:val="false"/>
          <w:bCs w:val="false"/>
          <w:sz w:val="28"/>
          <w:szCs w:val="28"/>
          <w:u w:val="single"/>
          <w:lang w:eastAsia="nl-NL"/>
        </w:rPr>
      </w:pPr>
      <w:r>
        <w:rPr/>
      </w:r>
    </w:p>
    <w:p>
      <w:pPr>
        <w:pStyle w:val="Normal"/>
        <w:rPr>
          <w:rStyle w:val="Sterkaccent"/>
          <w:rFonts w:ascii="Times New Roman" w:hAnsi="Times New Roman" w:eastAsia="Times New Roman" w:cs="Times New Roman"/>
          <w:b w:val="false"/>
          <w:b w:val="false"/>
          <w:bCs w:val="false"/>
          <w:sz w:val="28"/>
          <w:szCs w:val="28"/>
          <w:u w:val="single"/>
          <w:lang w:eastAsia="nl-NL"/>
        </w:rPr>
      </w:pPr>
      <w:r>
        <w:rPr/>
      </w:r>
    </w:p>
    <w:p>
      <w:pPr>
        <w:pStyle w:val="Normal"/>
        <w:rPr>
          <w:rStyle w:val="Sterkaccent"/>
          <w:rFonts w:ascii="Times New Roman" w:hAnsi="Times New Roman" w:eastAsia="Times New Roman" w:cs="Times New Roman"/>
          <w:b w:val="false"/>
          <w:b w:val="false"/>
          <w:bCs w:val="false"/>
          <w:sz w:val="28"/>
          <w:szCs w:val="28"/>
          <w:u w:val="single"/>
          <w:lang w:eastAsia="nl-NL"/>
        </w:rPr>
      </w:pPr>
      <w:r>
        <w:rPr/>
      </w:r>
    </w:p>
    <w:p>
      <w:pPr>
        <w:pStyle w:val="Normal"/>
        <w:rPr>
          <w:rStyle w:val="Sterkaccent"/>
          <w:rFonts w:ascii="Times New Roman" w:hAnsi="Times New Roman" w:eastAsia="Times New Roman" w:cs="Times New Roman"/>
          <w:b w:val="false"/>
          <w:b w:val="false"/>
          <w:bCs w:val="false"/>
          <w:sz w:val="28"/>
          <w:szCs w:val="28"/>
          <w:u w:val="single"/>
          <w:lang w:eastAsia="nl-NL"/>
        </w:rPr>
      </w:pPr>
      <w:r>
        <w:rPr/>
      </w:r>
    </w:p>
    <w:p>
      <w:pPr>
        <w:pStyle w:val="Normal"/>
        <w:rPr>
          <w:rStyle w:val="Sterkaccent"/>
          <w:rFonts w:ascii="Times New Roman" w:hAnsi="Times New Roman" w:eastAsia="Times New Roman" w:cs="Times New Roman"/>
          <w:b w:val="false"/>
          <w:b w:val="false"/>
          <w:bCs w:val="false"/>
          <w:sz w:val="28"/>
          <w:szCs w:val="28"/>
          <w:u w:val="single"/>
          <w:lang w:eastAsia="nl-NL"/>
        </w:rPr>
      </w:pPr>
      <w:r>
        <w:rPr/>
      </w:r>
    </w:p>
    <w:p>
      <w:pPr>
        <w:pStyle w:val="Normal"/>
        <w:rPr/>
      </w:pPr>
      <w:r>
        <w:rPr>
          <w:rStyle w:val="Sterkaccent"/>
          <w:rFonts w:eastAsia="Times New Roman" w:cs="Times New Roman" w:ascii="Times New Roman" w:hAnsi="Times New Roman"/>
          <w:b w:val="false"/>
          <w:bCs w:val="false"/>
          <w:sz w:val="28"/>
          <w:szCs w:val="28"/>
          <w:u w:val="single"/>
          <w:lang w:eastAsia="nl-NL"/>
        </w:rPr>
        <w:t>Tilburg als kunststad,</w:t>
      </w:r>
      <w:r>
        <w:rPr>
          <w:rStyle w:val="Sterkaccent"/>
          <w:rFonts w:eastAsia="Times New Roman" w:cs="Times New Roman" w:ascii="Times New Roman" w:hAnsi="Times New Roman"/>
          <w:b w:val="false"/>
          <w:bCs w:val="false"/>
          <w:sz w:val="28"/>
          <w:szCs w:val="28"/>
          <w:lang w:eastAsia="nl-NL"/>
        </w:rPr>
        <w:t xml:space="preserve"> het c</w:t>
      </w:r>
      <w:r>
        <w:rPr>
          <w:rStyle w:val="Sterkaccent"/>
          <w:rFonts w:eastAsia="Times New Roman" w:cs="Times New Roman" w:ascii="Times New Roman" w:hAnsi="Times New Roman"/>
          <w:b w:val="false"/>
          <w:bCs w:val="false"/>
          <w:sz w:val="28"/>
          <w:szCs w:val="28"/>
          <w:u w:val="single"/>
          <w:lang w:eastAsia="nl-NL"/>
        </w:rPr>
        <w:t>ultuurplan</w:t>
      </w:r>
    </w:p>
    <w:p>
      <w:pPr>
        <w:pStyle w:val="Tekstblok"/>
        <w:spacing w:before="0" w:after="0"/>
        <w:rPr>
          <w:sz w:val="28"/>
          <w:szCs w:val="28"/>
        </w:rPr>
      </w:pPr>
      <w:r>
        <w:rPr>
          <w:sz w:val="28"/>
          <w:szCs w:val="28"/>
        </w:rPr>
        <w:t>Het gaat goed met de Piushaven. Het gebied gaat steeds meer leven en vele Tilburgers vinden hun weg naar het gebied en de evenementen die er plaats vinden.</w:t>
      </w:r>
    </w:p>
    <w:p>
      <w:pPr>
        <w:pStyle w:val="Tekstblok"/>
        <w:spacing w:before="0" w:after="0"/>
        <w:rPr>
          <w:sz w:val="28"/>
          <w:szCs w:val="28"/>
        </w:rPr>
      </w:pPr>
      <w:r>
        <w:rPr>
          <w:sz w:val="28"/>
          <w:szCs w:val="28"/>
        </w:rPr>
        <w:t xml:space="preserve">Cultuurplan 2017-2020 bevat diverse elementen waar de SP ook trots op kan zijn. Zo word actief gekeken naar de status van de kunstenaar als ZZP'er in samenwerking met de provincie (gedeputeerde cultuur is ook SP : Henri Swinkels) en er komt een nieuw fonds naast de Kunstenaarsinitiatieven voor de makers in de stad. </w:t>
      </w:r>
    </w:p>
    <w:p>
      <w:pPr>
        <w:pStyle w:val="Normal"/>
        <w:rPr>
          <w:rStyle w:val="Sterkaccent"/>
          <w:rFonts w:ascii="Times New Roman" w:hAnsi="Times New Roman" w:eastAsia="Times New Roman" w:cs="Times New Roman"/>
          <w:b w:val="false"/>
          <w:b w:val="false"/>
          <w:bCs w:val="false"/>
          <w:sz w:val="28"/>
          <w:szCs w:val="28"/>
          <w:lang w:eastAsia="nl-NL"/>
        </w:rPr>
      </w:pPr>
      <w:r>
        <w:rPr/>
      </w:r>
    </w:p>
    <w:p>
      <w:pPr>
        <w:pStyle w:val="Normal"/>
        <w:rPr/>
      </w:pPr>
      <w:r>
        <w:rPr>
          <w:rStyle w:val="Sterkaccent"/>
          <w:rFonts w:eastAsia="Times New Roman" w:cs="Times New Roman" w:ascii="Times New Roman" w:hAnsi="Times New Roman"/>
          <w:b w:val="false"/>
          <w:bCs w:val="false"/>
          <w:sz w:val="28"/>
          <w:szCs w:val="28"/>
          <w:lang w:eastAsia="nl-NL"/>
        </w:rPr>
        <w:t xml:space="preserve">Binnenstadsontwikkeling is eindelijk los gekomen en hier gaat met name het MKB van profiteren. Landelijk wordt met jaloerse ogen gekeken naar Tilburg en hoe nieuwe bedrijven </w:t>
      </w:r>
      <w:r>
        <w:rPr>
          <w:rStyle w:val="Sterkaccent"/>
          <w:rFonts w:eastAsia="Times New Roman" w:cs="Times New Roman" w:ascii="Times New Roman" w:hAnsi="Times New Roman"/>
          <w:b w:val="false"/>
          <w:bCs w:val="false"/>
          <w:sz w:val="28"/>
          <w:szCs w:val="28"/>
          <w:lang w:eastAsia="nl-NL"/>
        </w:rPr>
        <w:t>hier</w:t>
      </w:r>
      <w:r>
        <w:rPr>
          <w:rStyle w:val="Sterkaccent"/>
          <w:rFonts w:eastAsia="Times New Roman" w:cs="Times New Roman" w:ascii="Times New Roman" w:hAnsi="Times New Roman"/>
          <w:b w:val="false"/>
          <w:bCs w:val="false"/>
          <w:sz w:val="28"/>
          <w:szCs w:val="28"/>
          <w:lang w:eastAsia="nl-NL"/>
        </w:rPr>
        <w:t xml:space="preserve"> hun weg vinden. Steeds meer cultureel erfgoed in de Spoorzone wordt bewaard. En als klap op de vuurpijl krijgt eindelijk de kunststroming "de Stijl" in 2017 de aandacht die het verdien</w:t>
      </w:r>
      <w:r>
        <w:rPr>
          <w:rStyle w:val="Sterkaccent"/>
          <w:rFonts w:eastAsia="Times New Roman" w:cs="Times New Roman" w:ascii="Times New Roman" w:hAnsi="Times New Roman"/>
          <w:b w:val="false"/>
          <w:bCs w:val="false"/>
          <w:sz w:val="28"/>
          <w:szCs w:val="28"/>
          <w:lang w:eastAsia="nl-NL"/>
        </w:rPr>
        <w:t>d</w:t>
      </w:r>
      <w:r>
        <w:rPr>
          <w:rStyle w:val="Sterkaccent"/>
          <w:rFonts w:eastAsia="Times New Roman" w:cs="Times New Roman" w:ascii="Times New Roman" w:hAnsi="Times New Roman"/>
          <w:b w:val="false"/>
          <w:bCs w:val="false"/>
          <w:sz w:val="28"/>
          <w:szCs w:val="28"/>
          <w:lang w:eastAsia="nl-NL"/>
        </w:rPr>
        <w:t xml:space="preserve">. </w:t>
      </w:r>
    </w:p>
    <w:p>
      <w:pPr>
        <w:pStyle w:val="Normal"/>
        <w:rPr>
          <w:rStyle w:val="Sterkaccent"/>
          <w:b w:val="false"/>
          <w:b w:val="false"/>
          <w:bCs w:val="false"/>
          <w:sz w:val="28"/>
          <w:szCs w:val="28"/>
          <w:u w:val="single"/>
        </w:rPr>
      </w:pPr>
      <w:r>
        <w:rPr>
          <w:b w:val="false"/>
          <w:bCs w:val="false"/>
          <w:sz w:val="28"/>
          <w:szCs w:val="28"/>
          <w:u w:val="single"/>
        </w:rPr>
      </w:r>
    </w:p>
    <w:p>
      <w:pPr>
        <w:pStyle w:val="Normal"/>
        <w:rPr/>
      </w:pPr>
      <w:r>
        <w:rPr>
          <w:rStyle w:val="Sterkaccent"/>
          <w:sz w:val="28"/>
          <w:szCs w:val="28"/>
          <w:u w:val="single"/>
        </w:rPr>
        <w:t>G</w:t>
      </w:r>
      <w:r>
        <w:rPr>
          <w:rStyle w:val="Sterkaccent"/>
          <w:b w:val="false"/>
          <w:bCs w:val="false"/>
          <w:sz w:val="28"/>
          <w:szCs w:val="28"/>
          <w:u w:val="single"/>
        </w:rPr>
        <w:t>roen en duurzaam</w:t>
      </w:r>
    </w:p>
    <w:p>
      <w:pPr>
        <w:pStyle w:val="Tekstblok"/>
        <w:rPr/>
      </w:pPr>
      <w:r>
        <w:rPr>
          <w:sz w:val="28"/>
          <w:szCs w:val="28"/>
        </w:rPr>
        <w:t xml:space="preserve">Wat goed op de rails staat en verder uitgebouwd kan worden, zijn de geveltuintjes(een groot succes met heel veel enthousiaste Tilburgers), van afval naar grondstof en ook eindelijk de mogelijkheid voor scholen </w:t>
      </w:r>
      <w:r>
        <w:rPr>
          <w:sz w:val="28"/>
          <w:szCs w:val="28"/>
        </w:rPr>
        <w:t xml:space="preserve">om </w:t>
      </w:r>
      <w:r>
        <w:rPr>
          <w:sz w:val="28"/>
          <w:szCs w:val="28"/>
        </w:rPr>
        <w:t xml:space="preserve">hun afval gescheiden aan te bieden), zonnepanelen en groene daken op gemeentelijke gebouwen, voortgang in vergroening van ons buitengebied, verwerking van ons regenwater. Waar we nog echt slagen moeten maken </w:t>
      </w:r>
      <w:r>
        <w:rPr>
          <w:sz w:val="28"/>
          <w:szCs w:val="28"/>
        </w:rPr>
        <w:t xml:space="preserve">in </w:t>
      </w:r>
      <w:r>
        <w:rPr>
          <w:sz w:val="28"/>
          <w:szCs w:val="28"/>
        </w:rPr>
        <w:t>de komende 2 jaar is op het vlak van circulaire economie, vergroening van de binnenstad, inhalen van het achterstallig onderhoud van groen in de stad.</w:t>
      </w:r>
      <w:r>
        <w:rPr>
          <w:b/>
          <w:bCs/>
          <w:sz w:val="28"/>
          <w:szCs w:val="28"/>
        </w:rPr>
        <w:t xml:space="preserve"> </w:t>
      </w:r>
    </w:p>
    <w:p>
      <w:pPr>
        <w:pStyle w:val="Tekstblok"/>
        <w:rPr/>
      </w:pPr>
      <w:r>
        <w:rPr>
          <w:rFonts w:ascii="Liberation Serif" w:hAnsi="Liberation Serif"/>
          <w:sz w:val="28"/>
          <w:szCs w:val="28"/>
        </w:rPr>
        <w:t xml:space="preserve">Een mobiliteitsprogramma met meer voorrang voor voetgangers en fietsers, zonne- en windparken voor en door Tilburgers, energetisch maken van de woningvoorraad. </w:t>
      </w:r>
      <w:r>
        <w:rPr>
          <w:rStyle w:val="Sterkaccent"/>
          <w:rFonts w:ascii="Liberation Serif" w:hAnsi="Liberation Serif"/>
          <w:b w:val="false"/>
          <w:bCs w:val="false"/>
          <w:sz w:val="28"/>
          <w:szCs w:val="28"/>
        </w:rPr>
        <w:t xml:space="preserve">Groen loont met TEEB Stad: </w:t>
      </w:r>
      <w:r>
        <w:rPr>
          <w:rStyle w:val="Sterkaccent"/>
          <w:rFonts w:ascii="Liberation Serif" w:hAnsi="Liberation Serif"/>
          <w:b w:val="false"/>
          <w:bCs w:val="false"/>
          <w:sz w:val="28"/>
          <w:szCs w:val="28"/>
        </w:rPr>
        <w:t xml:space="preserve">de </w:t>
      </w:r>
      <w:r>
        <w:rPr>
          <w:rStyle w:val="Sterkaccent"/>
          <w:rFonts w:ascii="Liberation Serif" w:hAnsi="Liberation Serif"/>
          <w:b w:val="false"/>
          <w:bCs w:val="false"/>
          <w:sz w:val="28"/>
          <w:szCs w:val="28"/>
        </w:rPr>
        <w:t>gemeente redene</w:t>
      </w:r>
      <w:r>
        <w:rPr>
          <w:rStyle w:val="Sterkaccent"/>
          <w:rFonts w:ascii="Liberation Serif" w:hAnsi="Liberation Serif"/>
          <w:b w:val="false"/>
          <w:bCs w:val="false"/>
          <w:sz w:val="28"/>
          <w:szCs w:val="28"/>
        </w:rPr>
        <w:t>ert</w:t>
      </w:r>
      <w:r>
        <w:rPr>
          <w:rStyle w:val="Sterkaccent"/>
          <w:rFonts w:ascii="Liberation Serif" w:hAnsi="Liberation Serif"/>
          <w:b w:val="false"/>
          <w:bCs w:val="false"/>
          <w:sz w:val="28"/>
          <w:szCs w:val="28"/>
        </w:rPr>
        <w:t>, reken</w:t>
      </w:r>
      <w:r>
        <w:rPr>
          <w:rStyle w:val="Sterkaccent"/>
          <w:rFonts w:ascii="Liberation Serif" w:hAnsi="Liberation Serif"/>
          <w:b w:val="false"/>
          <w:bCs w:val="false"/>
          <w:sz w:val="28"/>
          <w:szCs w:val="28"/>
        </w:rPr>
        <w:t>t</w:t>
      </w:r>
      <w:r>
        <w:rPr>
          <w:rStyle w:val="Sterkaccent"/>
          <w:rFonts w:ascii="Liberation Serif" w:hAnsi="Liberation Serif"/>
          <w:b w:val="false"/>
          <w:bCs w:val="false"/>
          <w:sz w:val="28"/>
          <w:szCs w:val="28"/>
        </w:rPr>
        <w:t xml:space="preserve"> en verdien</w:t>
      </w:r>
      <w:r>
        <w:rPr>
          <w:rStyle w:val="Sterkaccent"/>
          <w:rFonts w:ascii="Liberation Serif" w:hAnsi="Liberation Serif"/>
          <w:b w:val="false"/>
          <w:bCs w:val="false"/>
          <w:sz w:val="28"/>
          <w:szCs w:val="28"/>
        </w:rPr>
        <w:t>t</w:t>
      </w:r>
      <w:r>
        <w:rPr>
          <w:rStyle w:val="Sterkaccent"/>
          <w:rFonts w:ascii="Liberation Serif" w:hAnsi="Liberation Serif"/>
          <w:b w:val="false"/>
          <w:bCs w:val="false"/>
          <w:sz w:val="28"/>
          <w:szCs w:val="28"/>
        </w:rPr>
        <w:t xml:space="preserve"> met de baten van natuur en water</w:t>
      </w:r>
      <w:r>
        <w:rPr>
          <w:rFonts w:ascii="Liberation Serif" w:hAnsi="Liberation Serif"/>
          <w:b w:val="false"/>
          <w:bCs w:val="false"/>
          <w:sz w:val="28"/>
          <w:szCs w:val="28"/>
        </w:rPr>
        <w:t xml:space="preserve"> </w:t>
      </w:r>
      <w:r>
        <w:rPr>
          <w:rFonts w:ascii="Liberation Serif" w:hAnsi="Liberation Serif"/>
          <w:sz w:val="28"/>
          <w:szCs w:val="28"/>
        </w:rPr>
        <w:t xml:space="preserve">de kosten en baten van biodiversiteit. </w:t>
      </w:r>
    </w:p>
    <w:p>
      <w:pPr>
        <w:pStyle w:val="Tekstblok"/>
        <w:spacing w:before="0" w:after="0"/>
        <w:rPr/>
      </w:pPr>
      <w:r>
        <w:rPr>
          <w:b/>
          <w:bCs/>
          <w:sz w:val="28"/>
          <w:szCs w:val="28"/>
        </w:rPr>
        <w:t>Opmerking</w:t>
      </w:r>
    </w:p>
    <w:p>
      <w:pPr>
        <w:pStyle w:val="Tekstblok"/>
        <w:spacing w:before="0" w:after="0"/>
        <w:rPr/>
      </w:pPr>
      <w:r>
        <w:rPr>
          <w:sz w:val="28"/>
          <w:szCs w:val="28"/>
        </w:rPr>
        <w:t xml:space="preserve">Het </w:t>
      </w:r>
      <w:r>
        <w:rPr>
          <w:b/>
          <w:bCs/>
          <w:i/>
          <w:iCs/>
          <w:sz w:val="28"/>
          <w:szCs w:val="28"/>
        </w:rPr>
        <w:t>Leijpark</w:t>
      </w:r>
      <w:r>
        <w:rPr>
          <w:sz w:val="28"/>
          <w:szCs w:val="28"/>
        </w:rPr>
        <w:t xml:space="preserve">. </w:t>
      </w:r>
      <w:r>
        <w:rPr>
          <w:sz w:val="28"/>
          <w:szCs w:val="28"/>
        </w:rPr>
        <w:t xml:space="preserve">Het is droevig gesteld met de conditie van het wandelpark na de evenementen van een paar weken geleden. Grote diepe geulen veroorzaakt door zwaar verkeer in het gras! Gevaar voor eigen leven omdat de wandelaar links en rechts wordt ingehaald door fietsers en brommers. </w:t>
      </w:r>
      <w:r>
        <w:rPr>
          <w:sz w:val="28"/>
          <w:szCs w:val="28"/>
        </w:rPr>
        <w:t>Kan dit niet anders?</w:t>
      </w:r>
    </w:p>
    <w:p>
      <w:pPr>
        <w:pStyle w:val="Tekstblok"/>
        <w:rPr/>
      </w:pPr>
      <w:r>
        <w:rPr>
          <w:rFonts w:ascii="Liberation Serif" w:hAnsi="Liberation Serif"/>
          <w:b/>
          <w:bCs/>
          <w:sz w:val="28"/>
          <w:szCs w:val="28"/>
        </w:rPr>
        <w:t>Vraag:</w:t>
      </w:r>
      <w:r>
        <w:rPr>
          <w:rFonts w:ascii="Liberation Serif" w:hAnsi="Liberation Serif"/>
          <w:sz w:val="28"/>
          <w:szCs w:val="28"/>
        </w:rPr>
        <w:t xml:space="preserve">een fietspad langs de Leij aan de kant van de Leyhoeve met een doorsteek naar Moerenburg </w:t>
      </w:r>
      <w:r>
        <w:rPr>
          <w:rFonts w:ascii="Liberation Serif" w:hAnsi="Liberation Serif"/>
          <w:sz w:val="28"/>
          <w:szCs w:val="28"/>
        </w:rPr>
        <w:t xml:space="preserve">en </w:t>
      </w:r>
      <w:r>
        <w:rPr>
          <w:rFonts w:ascii="Liberation Serif" w:hAnsi="Liberation Serif"/>
          <w:sz w:val="28"/>
          <w:szCs w:val="28"/>
        </w:rPr>
        <w:t xml:space="preserve">Koningshoeve. Voor Tilburg een verbinding van stad naar vorstelijk Landschap </w:t>
      </w:r>
      <w:r>
        <w:rPr>
          <w:rFonts w:ascii="Liberation Serif" w:hAnsi="Liberation Serif"/>
          <w:sz w:val="28"/>
          <w:szCs w:val="28"/>
        </w:rPr>
        <w:t>(</w:t>
      </w:r>
      <w:r>
        <w:rPr>
          <w:rFonts w:ascii="Liberation Serif" w:hAnsi="Liberation Serif"/>
          <w:sz w:val="28"/>
          <w:szCs w:val="28"/>
        </w:rPr>
        <w:t>onderdeel van Landschap van Allure.</w:t>
      </w:r>
      <w:r>
        <w:rPr>
          <w:rFonts w:ascii="Liberation Serif" w:hAnsi="Liberation Serif"/>
          <w:sz w:val="28"/>
          <w:szCs w:val="28"/>
        </w:rPr>
        <w:t>)</w:t>
      </w:r>
    </w:p>
    <w:p>
      <w:pPr>
        <w:pStyle w:val="Normal"/>
        <w:rPr>
          <w:sz w:val="28"/>
          <w:szCs w:val="28"/>
          <w:u w:val="single"/>
        </w:rPr>
      </w:pPr>
      <w:r>
        <w:rPr/>
      </w:r>
    </w:p>
    <w:p>
      <w:pPr>
        <w:pStyle w:val="Normal"/>
        <w:rPr>
          <w:sz w:val="28"/>
          <w:szCs w:val="28"/>
          <w:u w:val="single"/>
        </w:rPr>
      </w:pPr>
      <w:r>
        <w:rPr/>
      </w:r>
    </w:p>
    <w:p>
      <w:pPr>
        <w:pStyle w:val="Normal"/>
        <w:rPr>
          <w:sz w:val="28"/>
          <w:szCs w:val="28"/>
          <w:u w:val="single"/>
        </w:rPr>
      </w:pPr>
      <w:r>
        <w:rPr/>
      </w:r>
    </w:p>
    <w:p>
      <w:pPr>
        <w:pStyle w:val="Normal"/>
        <w:rPr>
          <w:sz w:val="28"/>
          <w:szCs w:val="28"/>
          <w:u w:val="single"/>
        </w:rPr>
      </w:pPr>
      <w:r>
        <w:rPr/>
      </w:r>
    </w:p>
    <w:p>
      <w:pPr>
        <w:pStyle w:val="Normal"/>
        <w:rPr/>
      </w:pPr>
      <w:r>
        <w:rPr>
          <w:sz w:val="28"/>
          <w:szCs w:val="28"/>
          <w:u w:val="single"/>
        </w:rPr>
        <w:t>Sport:</w:t>
        <w:br/>
      </w:r>
      <w:r>
        <w:rPr>
          <w:sz w:val="28"/>
          <w:szCs w:val="28"/>
        </w:rPr>
        <w:t>Sport op orde brengen was en is nog steeds de coalitieafspraak. Als SP zien wij dat de wethouder daar op een goede manier mee bezig is . Er heeft harmonisatie van de sporttarieven plaatsgevonden. De enorme verscheidenheid aan huurcontracten is of wordt op korte termijn vereenvoudigd, het sportbedrijf is bezig met een herstructurering van de voetbalvelden. Kortom er ontstaat een eerlijk en overzichtelijk landschap van sportfaciliteiten in de gemeente Tilburg dat voor alle inwoners toegankelijk is en daar zullen wij de wethouder op blijven attenderen.</w:t>
        <w:br/>
        <w:t>Verder is de SP blij dat er geen accommodatie gesloten hoeft te worden.</w:t>
      </w:r>
    </w:p>
    <w:p>
      <w:pPr>
        <w:pStyle w:val="Normal"/>
        <w:rPr>
          <w:sz w:val="28"/>
          <w:szCs w:val="28"/>
        </w:rPr>
      </w:pPr>
      <w:r>
        <w:rPr/>
      </w:r>
    </w:p>
    <w:p>
      <w:pPr>
        <w:pStyle w:val="Normal"/>
        <w:rPr/>
      </w:pPr>
      <w:r>
        <w:rPr>
          <w:b/>
          <w:sz w:val="28"/>
          <w:szCs w:val="28"/>
          <w:u w:val="single"/>
        </w:rPr>
        <w:t xml:space="preserve">Financiën </w:t>
      </w:r>
    </w:p>
    <w:p>
      <w:pPr>
        <w:pStyle w:val="Tekstblok"/>
        <w:rPr>
          <w:sz w:val="28"/>
          <w:szCs w:val="28"/>
        </w:rPr>
      </w:pPr>
      <w:r>
        <w:rPr>
          <w:sz w:val="28"/>
          <w:szCs w:val="28"/>
        </w:rPr>
        <w:t xml:space="preserve">Uit de jaarrekening 2015 blijkt dat dit meest linkse college ooit de financiën op orde heeft. De reserves zitten vol en Tilburgers hebben nog steeds bijna de laagste woonlasten van de grote steden in Nederland, terwijl Tilburg tegelijkertijd het meest ruimhartige armoedebeleid van Nederland heeft en iedereen in Tilburg ook nog steeds de zorg krijgt die hij of zij nodig heeft. </w:t>
      </w:r>
    </w:p>
    <w:p>
      <w:pPr>
        <w:pStyle w:val="Tekstblok"/>
        <w:rPr>
          <w:sz w:val="28"/>
          <w:szCs w:val="28"/>
        </w:rPr>
      </w:pPr>
      <w:r>
        <w:rPr>
          <w:sz w:val="28"/>
          <w:szCs w:val="28"/>
        </w:rPr>
        <w:t xml:space="preserve">Toch zullen de reserves hard nodig zijn om het armoedebeleid en de zorg, met name ook de huishoudelijke zorg, ook in 2016 en de komende jaren op peil te houden. </w:t>
      </w:r>
    </w:p>
    <w:p>
      <w:pPr>
        <w:pStyle w:val="Tekstblok"/>
        <w:spacing w:before="0" w:after="0"/>
        <w:rPr/>
      </w:pPr>
      <w:r>
        <w:rPr>
          <w:b/>
          <w:sz w:val="28"/>
          <w:szCs w:val="28"/>
        </w:rPr>
        <w:t>Stadswinkels</w:t>
      </w:r>
    </w:p>
    <w:p>
      <w:pPr>
        <w:pStyle w:val="Tekstblok"/>
        <w:spacing w:before="0" w:after="0"/>
        <w:rPr/>
      </w:pPr>
      <w:r>
        <w:rPr>
          <w:sz w:val="28"/>
          <w:szCs w:val="28"/>
        </w:rPr>
        <w:t>De SP is er altijd voorstander van geweest dat de dienstverlening van de Gemeente Tilburg laagdrempelig en toegankelijk moet zijn. We zijn als SP dan ook verheugd met de opening van de wijkstadswinkels in de Reeshof, Noord, Berkel-Enschot en Udenhout.</w:t>
      </w:r>
    </w:p>
    <w:p>
      <w:pPr>
        <w:pStyle w:val="Tekstblok"/>
        <w:spacing w:before="0" w:after="0"/>
        <w:rPr>
          <w:sz w:val="28"/>
          <w:szCs w:val="28"/>
        </w:rPr>
      </w:pPr>
      <w:r>
        <w:rPr/>
      </w:r>
    </w:p>
    <w:p>
      <w:pPr>
        <w:pStyle w:val="Tekstblok"/>
        <w:spacing w:before="0" w:after="0"/>
        <w:rPr>
          <w:sz w:val="28"/>
          <w:szCs w:val="28"/>
        </w:rPr>
      </w:pPr>
      <w:r>
        <w:rPr>
          <w:b/>
          <w:sz w:val="28"/>
          <w:szCs w:val="28"/>
        </w:rPr>
        <w:t>Economie</w:t>
      </w:r>
    </w:p>
    <w:p>
      <w:pPr>
        <w:pStyle w:val="Tekstblok"/>
        <w:spacing w:before="0" w:after="0"/>
        <w:rPr/>
      </w:pPr>
      <w:r>
        <w:rPr>
          <w:sz w:val="28"/>
          <w:szCs w:val="28"/>
        </w:rPr>
        <w:t xml:space="preserve">De SP heeft meermalen in de diverse commissies aangegeven te geloven in de kansen die de vergroening van de economie, waarin afval niet meer bestaat (ook wel circulaire economie genoemd). We zijn dan ook blij met de motie die we met Groen Links indienen om deze vergroening van de economie te bevorderen. </w:t>
      </w:r>
    </w:p>
    <w:p>
      <w:pPr>
        <w:pStyle w:val="Tekstblok"/>
        <w:spacing w:before="0" w:after="0"/>
        <w:rPr>
          <w:sz w:val="28"/>
          <w:szCs w:val="28"/>
        </w:rPr>
      </w:pPr>
      <w:r>
        <w:rPr/>
      </w:r>
    </w:p>
    <w:p>
      <w:pPr>
        <w:pStyle w:val="Tekstblok"/>
        <w:rPr>
          <w:b/>
          <w:b/>
          <w:bCs/>
        </w:rPr>
      </w:pPr>
      <w:r>
        <w:rPr>
          <w:b/>
          <w:bCs/>
          <w:sz w:val="28"/>
          <w:szCs w:val="28"/>
        </w:rPr>
        <w:t xml:space="preserve">De SP </w:t>
      </w:r>
      <w:r>
        <w:rPr>
          <w:b/>
          <w:bCs/>
          <w:sz w:val="28"/>
          <w:szCs w:val="28"/>
        </w:rPr>
        <w:t xml:space="preserve">gaat </w:t>
      </w:r>
      <w:r>
        <w:rPr>
          <w:b/>
          <w:bCs/>
          <w:sz w:val="28"/>
          <w:szCs w:val="28"/>
        </w:rPr>
        <w:t xml:space="preserve">samen met de coalitie voor </w:t>
      </w:r>
      <w:r>
        <w:rPr>
          <w:b/>
          <w:bCs/>
          <w:sz w:val="28"/>
          <w:szCs w:val="28"/>
        </w:rPr>
        <w:t xml:space="preserve">een beter Tilburg. </w:t>
      </w:r>
    </w:p>
    <w:p>
      <w:pPr>
        <w:pStyle w:val="Normal"/>
        <w:rPr>
          <w:b/>
          <w:b/>
          <w:bCs/>
          <w:sz w:val="28"/>
          <w:szCs w:val="28"/>
        </w:rPr>
      </w:pPr>
      <w:r>
        <w:rPr>
          <w:b/>
          <w:bCs/>
          <w:sz w:val="28"/>
          <w:szCs w:val="28"/>
        </w:rPr>
      </w:r>
    </w:p>
    <w:p>
      <w:pPr>
        <w:pStyle w:val="Normal"/>
        <w:rPr>
          <w:sz w:val="28"/>
          <w:szCs w:val="28"/>
        </w:rPr>
      </w:pPr>
      <w:r>
        <w:rPr>
          <w:sz w:val="28"/>
          <w:szCs w:val="28"/>
        </w:rPr>
      </w:r>
    </w:p>
    <w:p>
      <w:pPr>
        <w:pStyle w:val="Normal"/>
        <w:rPr/>
      </w:pPr>
      <w:r>
        <w:rPr>
          <w:sz w:val="28"/>
          <w:szCs w:val="28"/>
        </w:rPr>
        <w:b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nl-NL"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Lucida Sans"/>
      <w:color w:val="00000A"/>
      <w:sz w:val="24"/>
      <w:szCs w:val="24"/>
      <w:lang w:val="nl-NL" w:eastAsia="zh-CN" w:bidi="hi-IN"/>
    </w:rPr>
  </w:style>
  <w:style w:type="character" w:styleId="Sterkaccent">
    <w:name w:val="Sterk accent"/>
    <w:rPr>
      <w:b/>
      <w:bCs/>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spacing w:before="240" w:after="120"/>
    </w:pPr>
    <w:rPr>
      <w:rFonts w:ascii="Liberation Sans" w:hAnsi="Liberation Sans" w:eastAsia="Microsoft YaHei" w:cs="Lucida Sans"/>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Lucida Sans"/>
    </w:rPr>
  </w:style>
  <w:style w:type="paragraph" w:styleId="Bijschrift">
    <w:name w:val="Bijschrift"/>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itaten">
    <w:name w:val="Citaten"/>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20</TotalTime>
  <Application>LibreOffice/4.4.3.2$Windows_x86 LibreOffice_project/88805f81e9fe61362df02b9941de8e38a9b5fd16</Application>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2016-07-09T13:17:47Z</dcterms:created>
  <dc:language>nl-NL</dc:language>
  <dcterms:modified xsi:type="dcterms:W3CDTF">2016-07-11T09:08:58Z</dcterms:modified>
  <cp:revision>13</cp:revision>
</cp:coreProperties>
</file>